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center"/>
        <w:textAlignment w:val="auto"/>
        <w:rPr>
          <w:rFonts w:hint="default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山东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文旅五峰山旅游开发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有限公司</w:t>
      </w: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公开招聘人员报名表</w:t>
      </w:r>
    </w:p>
    <w:bookmarkEnd w:id="0"/>
    <w:tbl>
      <w:tblPr>
        <w:tblStyle w:val="7"/>
        <w:tblW w:w="88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84"/>
        <w:gridCol w:w="562"/>
        <w:gridCol w:w="246"/>
        <w:gridCol w:w="452"/>
        <w:gridCol w:w="540"/>
        <w:gridCol w:w="580"/>
        <w:gridCol w:w="287"/>
        <w:gridCol w:w="833"/>
        <w:gridCol w:w="1277"/>
        <w:gridCol w:w="992"/>
        <w:gridCol w:w="465"/>
        <w:gridCol w:w="1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(_____岁)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(</w:t>
            </w:r>
            <w:r>
              <w:rPr>
                <w:rFonts w:ascii="楷体" w:eastAsia="楷体"/>
                <w:snapToGrid w:val="0"/>
                <w:kern w:val="0"/>
                <w:sz w:val="24"/>
              </w:rPr>
              <w:t>1</w:t>
            </w: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寸证件照)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时 间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__年__月</w:t>
            </w: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民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现 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住 地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身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体 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婚 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2"/>
                <w:kern w:val="0"/>
                <w:sz w:val="24"/>
              </w:rPr>
              <w:t>状 况</w:t>
            </w: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健 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状 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身 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8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全日制教育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2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在职教育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毕业院校及专 业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24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hint="eastAsia" w:ascii="楷体" w:eastAsia="楷体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7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4"/>
              </w:rPr>
              <w:t>任现职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9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70"/>
                <w:kern w:val="0"/>
                <w:sz w:val="24"/>
              </w:rPr>
              <w:t>级时间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  <w:lang w:val="en-US" w:eastAsia="zh-CN"/>
              </w:rPr>
              <w:t>拟竞聘岗位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  <w:lang w:val="en-US" w:eastAsia="zh-CN"/>
              </w:rPr>
              <w:t>预计到岗时间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3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(自本科院校学习时间开始填写)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月，XX大学，XX专业，本科，学士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  <w:lang w:eastAsia="zh-CN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  <w:lang w:eastAsia="zh-CN"/>
              </w:rPr>
              <w:t>已学专业课程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培   训   经 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4"/>
              </w:rPr>
              <w:t>请如实填写，没有填“无”。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工  作  经  历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(自第一份工作经历开始填写)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spacing w:val="4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示例：200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hint="eastAsia" w:ascii="楷体" w:eastAsia="楷体"/>
                <w:snapToGrid w:val="0"/>
                <w:color w:val="FF0000"/>
                <w:w w:val="90"/>
                <w:kern w:val="0"/>
                <w:sz w:val="24"/>
              </w:rPr>
              <w:t>职位，汇报对象：XX部经理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近 年 主 要 工 作 业 绩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1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奖  惩  情  况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color w:val="7F7F7F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color w:val="7F7F7F"/>
                <w:kern w:val="0"/>
                <w:sz w:val="24"/>
              </w:rPr>
              <w:t>请如实填写，没有填“无”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atLeast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580" w:lineRule="exact"/>
              <w:ind w:left="0" w:right="0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after="0" w:line="580" w:lineRule="exact"/>
              <w:ind w:left="0" w:right="0"/>
              <w:jc w:val="both"/>
              <w:textAlignment w:val="auto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家  庭  情  况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职务/岗位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/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/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/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center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/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/>
        </w:tc>
        <w:tc>
          <w:tcPr>
            <w:tcW w:w="59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  <w:r>
              <w:rPr>
                <w:rFonts w:hint="eastAsia" w:ascii="楷体" w:eastAsia="楷体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80" w:lineRule="exact"/>
              <w:ind w:left="0" w:right="0"/>
              <w:jc w:val="both"/>
              <w:textAlignment w:val="auto"/>
              <w:rPr>
                <w:rFonts w:ascii="楷体" w:eastAsia="楷体"/>
                <w:snapToGrid w:val="0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left="0" w:right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" w:eastAsia="楷体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1E822F8F"/>
    <w:rsid w:val="2D976538"/>
    <w:rsid w:val="47E95A0B"/>
    <w:rsid w:val="4A0E519F"/>
    <w:rsid w:val="4B4A6BAF"/>
    <w:rsid w:val="52973BBE"/>
    <w:rsid w:val="5F1B6101"/>
    <w:rsid w:val="616A7B5E"/>
    <w:rsid w:val="66BF7384"/>
    <w:rsid w:val="73A709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8</Pages>
  <Words>0</Words>
  <Characters>2261</Characters>
  <Lines>0</Lines>
  <Paragraphs>69</Paragraphs>
  <TotalTime>33</TotalTime>
  <ScaleCrop>false</ScaleCrop>
  <LinksUpToDate>false</LinksUpToDate>
  <CharactersWithSpaces>3015</CharactersWithSpaces>
  <Application>WPS Office_11.8.6.9023_F1E327BC-269C-435d-A152-05C5408002CA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2021-03-01T01:17:00Z</dcterms:created>
  <dc:creator>lenovo</dc:creator>
  <cp:lastModifiedBy>番茄锅里的油条</cp:lastModifiedBy>
  <cp:lastPrinted>2021-03-24T13:30:00Z</cp:lastPrinted>
  <dcterms:modified xsi:type="dcterms:W3CDTF">2021-03-29T07:27:58Z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3976ACEC4ADA4203896883969F93FE7F</vt:lpwstr>
  </property>
</Properties>
</file>